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42" w:rsidRPr="002A4C83" w:rsidRDefault="002F2A42" w:rsidP="002F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C83">
        <w:rPr>
          <w:rFonts w:ascii="Times New Roman" w:hAnsi="Times New Roman" w:cs="Times New Roman"/>
          <w:sz w:val="24"/>
          <w:szCs w:val="24"/>
        </w:rPr>
        <w:t>OSNOVNA ŠKOLA ANTUNA GUSTAVA MATOŠA</w:t>
      </w:r>
    </w:p>
    <w:p w:rsidR="002F2A42" w:rsidRPr="002A4C83" w:rsidRDefault="002F2A42" w:rsidP="002F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C83">
        <w:rPr>
          <w:rFonts w:ascii="Times New Roman" w:hAnsi="Times New Roman" w:cs="Times New Roman"/>
          <w:sz w:val="24"/>
          <w:szCs w:val="24"/>
        </w:rPr>
        <w:t>ČAČINCI, Trg kardinala Franje Kuharića  3</w:t>
      </w:r>
    </w:p>
    <w:p w:rsidR="002F2A42" w:rsidRPr="002A4C83" w:rsidRDefault="002F2A42" w:rsidP="002F2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A42" w:rsidRPr="002A4C83" w:rsidRDefault="002F2A42" w:rsidP="002F2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A42" w:rsidRPr="002A4C83" w:rsidRDefault="002F2A42" w:rsidP="002F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C83">
        <w:rPr>
          <w:rFonts w:ascii="Times New Roman" w:hAnsi="Times New Roman" w:cs="Times New Roman"/>
          <w:sz w:val="24"/>
          <w:szCs w:val="24"/>
        </w:rPr>
        <w:t>RAZINA                                                   31</w:t>
      </w:r>
    </w:p>
    <w:p w:rsidR="002F2A42" w:rsidRPr="002A4C83" w:rsidRDefault="002F2A42" w:rsidP="002F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C83">
        <w:rPr>
          <w:rFonts w:ascii="Times New Roman" w:hAnsi="Times New Roman" w:cs="Times New Roman"/>
          <w:sz w:val="24"/>
          <w:szCs w:val="24"/>
        </w:rPr>
        <w:t xml:space="preserve">RAZDJEL                  </w:t>
      </w:r>
      <w:r w:rsidR="00DF2DDE" w:rsidRPr="002A4C8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A4C83">
        <w:rPr>
          <w:rFonts w:ascii="Times New Roman" w:hAnsi="Times New Roman" w:cs="Times New Roman"/>
          <w:sz w:val="24"/>
          <w:szCs w:val="24"/>
        </w:rPr>
        <w:t xml:space="preserve"> 0</w:t>
      </w:r>
      <w:r w:rsidR="00DF2DDE" w:rsidRPr="002A4C83">
        <w:rPr>
          <w:rFonts w:ascii="Times New Roman" w:hAnsi="Times New Roman" w:cs="Times New Roman"/>
          <w:sz w:val="24"/>
          <w:szCs w:val="24"/>
        </w:rPr>
        <w:t>00</w:t>
      </w:r>
    </w:p>
    <w:p w:rsidR="002F2A42" w:rsidRPr="002A4C83" w:rsidRDefault="002F2A42" w:rsidP="002F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C83">
        <w:rPr>
          <w:rFonts w:ascii="Times New Roman" w:hAnsi="Times New Roman" w:cs="Times New Roman"/>
          <w:sz w:val="24"/>
          <w:szCs w:val="24"/>
        </w:rPr>
        <w:t>RKP                                                        9353</w:t>
      </w:r>
    </w:p>
    <w:p w:rsidR="002F2A42" w:rsidRPr="002A4C83" w:rsidRDefault="002F2A42" w:rsidP="002F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C83">
        <w:rPr>
          <w:rFonts w:ascii="Times New Roman" w:hAnsi="Times New Roman" w:cs="Times New Roman"/>
          <w:sz w:val="24"/>
          <w:szCs w:val="24"/>
        </w:rPr>
        <w:t>ŠIFRA ŽUPANIJE                                     10</w:t>
      </w:r>
    </w:p>
    <w:p w:rsidR="002F2A42" w:rsidRPr="002A4C83" w:rsidRDefault="002F2A42" w:rsidP="002F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C83">
        <w:rPr>
          <w:rFonts w:ascii="Times New Roman" w:hAnsi="Times New Roman" w:cs="Times New Roman"/>
          <w:sz w:val="24"/>
          <w:szCs w:val="24"/>
        </w:rPr>
        <w:t>ŠIFRA OPĆINE                                         56</w:t>
      </w:r>
    </w:p>
    <w:p w:rsidR="002F2A42" w:rsidRPr="002A4C83" w:rsidRDefault="002F2A42" w:rsidP="002F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C83">
        <w:rPr>
          <w:rFonts w:ascii="Times New Roman" w:hAnsi="Times New Roman" w:cs="Times New Roman"/>
          <w:sz w:val="24"/>
          <w:szCs w:val="24"/>
        </w:rPr>
        <w:t>MATIČNI BROJ                                 03018148</w:t>
      </w:r>
    </w:p>
    <w:p w:rsidR="002F2A42" w:rsidRPr="002A4C83" w:rsidRDefault="002F2A42" w:rsidP="002F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C83">
        <w:rPr>
          <w:rFonts w:ascii="Times New Roman" w:hAnsi="Times New Roman" w:cs="Times New Roman"/>
          <w:sz w:val="24"/>
          <w:szCs w:val="24"/>
        </w:rPr>
        <w:t>OIB                                                  26206678669</w:t>
      </w:r>
    </w:p>
    <w:p w:rsidR="002F2A42" w:rsidRPr="002A4C83" w:rsidRDefault="002F2A42" w:rsidP="002F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C83">
        <w:rPr>
          <w:rFonts w:ascii="Times New Roman" w:hAnsi="Times New Roman" w:cs="Times New Roman"/>
          <w:sz w:val="24"/>
          <w:szCs w:val="24"/>
        </w:rPr>
        <w:t>ŠIFRA DJELATNOSTI PREMA NKD-u : 8520</w:t>
      </w:r>
    </w:p>
    <w:p w:rsidR="002F2A42" w:rsidRPr="002A4C83" w:rsidRDefault="002F2A42" w:rsidP="002F2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A42" w:rsidRPr="002A4C83" w:rsidRDefault="002F2A42" w:rsidP="002F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C83">
        <w:rPr>
          <w:rFonts w:ascii="Times New Roman" w:hAnsi="Times New Roman" w:cs="Times New Roman"/>
          <w:sz w:val="24"/>
          <w:szCs w:val="24"/>
        </w:rPr>
        <w:t>ODGOVORNA OSOBA:KRISTINA KRMPOTIĆ</w:t>
      </w:r>
    </w:p>
    <w:p w:rsidR="002F2A42" w:rsidRPr="002A4C83" w:rsidRDefault="002F2A42" w:rsidP="002F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C83">
        <w:rPr>
          <w:rFonts w:ascii="Times New Roman" w:hAnsi="Times New Roman" w:cs="Times New Roman"/>
          <w:sz w:val="24"/>
          <w:szCs w:val="24"/>
        </w:rPr>
        <w:t>OSOBA ZA KONTAKTIRANJE: ANA RAMIĆ</w:t>
      </w:r>
    </w:p>
    <w:p w:rsidR="002F2A42" w:rsidRPr="002A4C83" w:rsidRDefault="002F2A42" w:rsidP="002F2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A42" w:rsidRPr="002A4C83" w:rsidRDefault="002F2A42" w:rsidP="002F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C83">
        <w:rPr>
          <w:rFonts w:ascii="Times New Roman" w:hAnsi="Times New Roman" w:cs="Times New Roman"/>
          <w:sz w:val="24"/>
          <w:szCs w:val="24"/>
        </w:rPr>
        <w:t>BILJEŠKE UZ FINANCIJSKI IZVJEŠTAJ ZA RAZDOBLJE 01.01.</w:t>
      </w:r>
      <w:r w:rsidR="0071193D">
        <w:rPr>
          <w:rFonts w:ascii="Times New Roman" w:hAnsi="Times New Roman" w:cs="Times New Roman"/>
          <w:sz w:val="24"/>
          <w:szCs w:val="24"/>
        </w:rPr>
        <w:t>2022.-31.12</w:t>
      </w:r>
      <w:r w:rsidRPr="002A4C83">
        <w:rPr>
          <w:rFonts w:ascii="Times New Roman" w:hAnsi="Times New Roman" w:cs="Times New Roman"/>
          <w:sz w:val="24"/>
          <w:szCs w:val="24"/>
        </w:rPr>
        <w:t>.2022. GODINU</w:t>
      </w:r>
    </w:p>
    <w:p w:rsidR="002F2A42" w:rsidRPr="002A4C83" w:rsidRDefault="002F2A42" w:rsidP="002F2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A88" w:rsidRPr="003C0A88" w:rsidRDefault="002F2A42" w:rsidP="003C0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C83">
        <w:rPr>
          <w:rFonts w:ascii="Times New Roman" w:hAnsi="Times New Roman" w:cs="Times New Roman"/>
          <w:sz w:val="24"/>
          <w:szCs w:val="24"/>
        </w:rPr>
        <w:t>Osnov</w:t>
      </w:r>
      <w:r w:rsidR="003C0A88" w:rsidRPr="002A4C83">
        <w:rPr>
          <w:rFonts w:ascii="Times New Roman" w:hAnsi="Times New Roman" w:cs="Times New Roman"/>
          <w:sz w:val="24"/>
          <w:szCs w:val="24"/>
        </w:rPr>
        <w:t xml:space="preserve">na škola Antuna Gustava Matoša </w:t>
      </w:r>
      <w:proofErr w:type="spellStart"/>
      <w:r w:rsidR="003C0A88" w:rsidRPr="002A4C83">
        <w:rPr>
          <w:rFonts w:ascii="Times New Roman" w:hAnsi="Times New Roman" w:cs="Times New Roman"/>
          <w:sz w:val="24"/>
          <w:szCs w:val="24"/>
        </w:rPr>
        <w:t>Čačinci</w:t>
      </w:r>
      <w:proofErr w:type="spellEnd"/>
      <w:r w:rsidR="003C0A88" w:rsidRPr="002A4C83">
        <w:rPr>
          <w:rFonts w:ascii="Times New Roman" w:hAnsi="Times New Roman" w:cs="Times New Roman"/>
          <w:sz w:val="24"/>
          <w:szCs w:val="24"/>
        </w:rPr>
        <w:t xml:space="preserve"> </w:t>
      </w:r>
      <w:r w:rsidR="003C0A88" w:rsidRPr="003C0A88">
        <w:rPr>
          <w:rFonts w:ascii="Times New Roman" w:eastAsia="Times New Roman" w:hAnsi="Times New Roman" w:cs="Times New Roman"/>
          <w:sz w:val="24"/>
          <w:szCs w:val="24"/>
          <w:lang w:eastAsia="hr-HR"/>
        </w:rPr>
        <w:t>posluje u skladu sa Zakonom o odgoju i obrazovanju u osnovnoj i srednjoj školi, te Statutom škole.</w:t>
      </w:r>
    </w:p>
    <w:p w:rsidR="003C0A88" w:rsidRPr="003C0A88" w:rsidRDefault="003C0A88" w:rsidP="003C0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A88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Proračunsko računovodstvo vodi temeljem Pravilnika o Proračunskom računovodstvu i Računskom planu.</w:t>
      </w:r>
    </w:p>
    <w:p w:rsidR="003C0A88" w:rsidRPr="003C0A88" w:rsidRDefault="003C0A88" w:rsidP="003C0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A88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Financijske izvještaje sastavlja i predaju u skladu s odredbama pravilnika o financijskom izvještavanju u proračunskom računovodstvu.</w:t>
      </w:r>
    </w:p>
    <w:p w:rsidR="003C0A88" w:rsidRPr="003C0A88" w:rsidRDefault="003C0A88" w:rsidP="003C0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C0A88" w:rsidRPr="003C0A88" w:rsidRDefault="003C0A88" w:rsidP="003C0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A88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članku 13., 14., 15., 16 . i 17. Pravilnika o financijskom izvještavanju u proračunskom računovodstvu</w:t>
      </w:r>
    </w:p>
    <w:p w:rsidR="003C0A88" w:rsidRPr="003C0A88" w:rsidRDefault="003C0A88" w:rsidP="003C0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C0A88" w:rsidRPr="003C0A88" w:rsidRDefault="003C0A88" w:rsidP="003C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C0A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Bilješke uz financijske izvještaje za 2022. godinu</w:t>
      </w:r>
    </w:p>
    <w:p w:rsidR="003C0A88" w:rsidRPr="002A4C83" w:rsidRDefault="003C0A88" w:rsidP="002F2A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2A42" w:rsidRPr="002A4C83" w:rsidRDefault="002F2A42" w:rsidP="002F2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A42" w:rsidRPr="002A4C83" w:rsidRDefault="002F2A42" w:rsidP="003C0A88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C83">
        <w:rPr>
          <w:rFonts w:ascii="Times New Roman" w:hAnsi="Times New Roman" w:cs="Times New Roman"/>
          <w:b/>
          <w:sz w:val="24"/>
          <w:szCs w:val="24"/>
        </w:rPr>
        <w:t>Bilješke uz Obrazac PR-RAS</w:t>
      </w:r>
    </w:p>
    <w:p w:rsidR="002F2A42" w:rsidRPr="002A4C83" w:rsidRDefault="002F2A42" w:rsidP="002F2A4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C0A88" w:rsidRPr="002A4C83" w:rsidRDefault="003C0A88" w:rsidP="00E93549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6362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Kapitalne pomoći proračunskim korisnicima iz proračuna koji im nije nadležan smanjila se jer smo u ovoj godini imali manje refundacije od strane MZO za udžbenike koji su trajnog karaktera.</w:t>
      </w:r>
    </w:p>
    <w:p w:rsidR="003C0A88" w:rsidRPr="002A4C83" w:rsidRDefault="003C0A88" w:rsidP="00E935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C0A88" w:rsidRPr="002A4C83" w:rsidRDefault="003C0A88" w:rsidP="00E93549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6412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Kamate na oročena sredstva i depozite po viđenju smanjila se jer smo u 2022. godini dobili manje istih u odnosu na 2021. godinu, jer smo zatvorili žiro račun i prešli u sustav riznice.</w:t>
      </w:r>
    </w:p>
    <w:p w:rsidR="003C0A88" w:rsidRPr="002A4C83" w:rsidRDefault="003C0A88" w:rsidP="00E93549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C0A88" w:rsidRPr="002A4C83" w:rsidRDefault="003C0A88" w:rsidP="00E93549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6615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Prihodi od pruženih usluga povećala se u odnosu na isto razdoblje prošle godine jer se nakon popuštanja mjera nakon COVID 19 bio veći interes na najam sportske dvorane. </w:t>
      </w:r>
    </w:p>
    <w:p w:rsidR="003C0A88" w:rsidRPr="002A4C83" w:rsidRDefault="003C0A88" w:rsidP="00E93549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C0A88" w:rsidRPr="002A4C83" w:rsidRDefault="003C0A88" w:rsidP="00E93549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6631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Tekuće donacije povećala se jer smo dobili više donacija u odnosu na isto razdoblje prošle godine.</w:t>
      </w:r>
    </w:p>
    <w:p w:rsidR="003C0A88" w:rsidRPr="002A4C83" w:rsidRDefault="003C0A88" w:rsidP="00E93549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ŠIFRA 6711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Prihodi iz nadležnog proračuna za financira</w:t>
      </w:r>
      <w:r w:rsidR="00F17023"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nje rashoda poslovanja smanjila 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zbog </w:t>
      </w:r>
      <w:r w:rsidR="00F17023"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>manjeg iz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nosa </w:t>
      </w:r>
      <w:r w:rsidR="00F17023"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zahtjeva za financiranje u prosincu 2022. (kašnjenje računa za plin)</w:t>
      </w:r>
    </w:p>
    <w:p w:rsidR="003C0A88" w:rsidRPr="002A4C83" w:rsidRDefault="003C0A88" w:rsidP="00E93549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3114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Plaće za posebne uvjete rada povećala se jer je bilo više smjenskog i dvokratnog rada i ostalih vrsta rada u posebnim uvjetima.</w:t>
      </w:r>
    </w:p>
    <w:p w:rsidR="003C0A88" w:rsidRPr="002A4C83" w:rsidRDefault="003C0A88" w:rsidP="00E93549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3211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Službena putovanja povećala se jer je bilo više službenih putovanja u odnosu na 2021. godinu u kojoj je zbog situacije COVID 19 bilo manje istih.</w:t>
      </w:r>
    </w:p>
    <w:p w:rsidR="00F17023" w:rsidRPr="002A4C83" w:rsidRDefault="003C0A88" w:rsidP="00E93549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3212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Naknade za prijevoz, za rad na terenu i odvojeni život povećala se jer u 2022. godini zbog povećanja naknade po prijeđenom kilometru za dolazak na posao i odlazak sa posla.</w:t>
      </w:r>
    </w:p>
    <w:p w:rsidR="008013EB" w:rsidRPr="002A4C83" w:rsidRDefault="003C0A88" w:rsidP="00E93549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3221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Uredski materijal i ostali materijalni rashodi u 2022. godini</w:t>
      </w:r>
      <w:r w:rsidR="00F17023"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povećala se  jer je nabavljeno više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uredskog materijala u odnosu na isto razdoblje prethodne godine.</w:t>
      </w:r>
    </w:p>
    <w:p w:rsidR="008013EB" w:rsidRPr="002A4C83" w:rsidRDefault="008013EB" w:rsidP="00E93549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3222, 3223, 3224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Materijal i sirovina, Energija i Materijal i dijelovi za tekuće i investicijsko održavanje smanjeni u odnosu na isto razdoblje prethodne godine. </w:t>
      </w:r>
    </w:p>
    <w:p w:rsidR="008013EB" w:rsidRPr="002A4C83" w:rsidRDefault="008013EB" w:rsidP="00E93549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3232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Usluge tekućeg i investicijskog održavanja smanjila se iz razloga što smo u 2022. godini imali manje troškove u odnosu na prethodno razdoblje prošle godine.</w:t>
      </w:r>
    </w:p>
    <w:p w:rsidR="008013EB" w:rsidRPr="002A4C83" w:rsidRDefault="003C0A88" w:rsidP="00E93549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</w:t>
      </w:r>
      <w:r w:rsidR="008013EB"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3234</w:t>
      </w:r>
      <w:r w:rsidR="008013EB"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Komunalne usluge povećala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</w:t>
      </w:r>
      <w:r w:rsidR="008013EB"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>zbog</w:t>
      </w:r>
      <w:r w:rsidR="007119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veće potrošnje</w:t>
      </w:r>
      <w:r w:rsidR="008013EB"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013EB" w:rsidRPr="002A4C83" w:rsidRDefault="008013EB" w:rsidP="00E93549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3236</w:t>
      </w:r>
      <w:r w:rsidR="003C0A88"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Zdravstvene i veterinarske usluge povećala se zbog COVID 19 testiranja zaposlenika. </w:t>
      </w:r>
    </w:p>
    <w:p w:rsidR="003C0A88" w:rsidRPr="002A4C83" w:rsidRDefault="003C0A88" w:rsidP="00E93549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3238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Računalne usluge povećala se zbog ulaska u riznicu i troškova korištenja programa </w:t>
      </w:r>
      <w:proofErr w:type="spellStart"/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>Libusoft</w:t>
      </w:r>
      <w:proofErr w:type="spellEnd"/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C0A88" w:rsidRPr="002A4C83" w:rsidRDefault="003C0A88" w:rsidP="00E93549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</w:t>
      </w:r>
      <w:r w:rsidR="00E93549"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FRA 3239</w:t>
      </w:r>
      <w:r w:rsidR="00E93549"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Ostale usluge povećala 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>se jer sm</w:t>
      </w:r>
      <w:r w:rsidR="00E93549"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>o imali više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istih u odnosu na prošlu godinu.</w:t>
      </w:r>
    </w:p>
    <w:p w:rsidR="003C0A88" w:rsidRPr="002A4C83" w:rsidRDefault="003C0A88" w:rsidP="00E93549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3295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Pristojbe i naknade  povećala se zbog povećanja naknade zbog nezapošljavanja invalida.</w:t>
      </w:r>
    </w:p>
    <w:p w:rsidR="003C0A88" w:rsidRPr="002A4C83" w:rsidRDefault="003C0A88" w:rsidP="00E93549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3299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Ostali nespomenuti rashodi poslovanja smanjila se zbog smanjenja istih u odnosu na isto razdoblje prošle godine.</w:t>
      </w:r>
    </w:p>
    <w:p w:rsidR="003C0A88" w:rsidRPr="002A4C83" w:rsidRDefault="00E93549" w:rsidP="00E93549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343</w:t>
      </w:r>
      <w:r w:rsidR="003C0A88"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3C0A88"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>Bankarske usluge i usluge platnog prometa smanjila se zbog ulaska u punu riznicu i zatvaranja računa škole.</w:t>
      </w:r>
    </w:p>
    <w:p w:rsidR="003C0A88" w:rsidRPr="002A4C83" w:rsidRDefault="003C0A88" w:rsidP="00E93549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4221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Ure</w:t>
      </w:r>
      <w:r w:rsidR="00E93549"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>dska oprema i namještaj povećala  se jer smo nabavljali više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opreme u odnosu na 2021. godinu.</w:t>
      </w:r>
    </w:p>
    <w:p w:rsidR="003C0A88" w:rsidRPr="002A4C83" w:rsidRDefault="00E93549" w:rsidP="00E93549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4241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Knjige se smanjila</w:t>
      </w:r>
      <w:r w:rsidR="003C0A88"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jer smo u 2022. godini nabavili manje udžbenika trajnog karaktera u odnosu na prošlu godinu.</w:t>
      </w:r>
    </w:p>
    <w:p w:rsidR="00E93549" w:rsidRPr="003C0A88" w:rsidRDefault="00E93549" w:rsidP="00E93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C0A88" w:rsidRDefault="00E93549" w:rsidP="00E93549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Bilješ</w:t>
      </w:r>
      <w:r w:rsidR="00695C52"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ke uz</w:t>
      </w:r>
      <w:r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C0A88"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Obrazac </w:t>
      </w:r>
      <w:proofErr w:type="spellStart"/>
      <w:r w:rsidR="003C0A88"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BlL</w:t>
      </w:r>
      <w:r w:rsidR="00695C52"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ANCA</w:t>
      </w:r>
      <w:proofErr w:type="spellEnd"/>
      <w:r w:rsidR="003C0A88"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</w:p>
    <w:p w:rsidR="002A4C83" w:rsidRDefault="002A4C83" w:rsidP="002A4C8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A4C83" w:rsidRPr="002A4C83" w:rsidRDefault="002A4C83" w:rsidP="002A4C8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C0A88" w:rsidRPr="002A4C83" w:rsidRDefault="00695C52" w:rsidP="002A4C83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0212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Poslovni objekti se </w:t>
      </w:r>
      <w:r w:rsidR="003C0A88"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smanjila se jer smo 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>u 2022. godini otpisali zgradu u Drenovcu koja je uz</w:t>
      </w:r>
      <w:r w:rsidR="007119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suglasnost VPŽ, darovana Parku 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>prirode Papuk</w:t>
      </w:r>
      <w:r w:rsidR="0071193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C0A88" w:rsidRPr="002A4C83" w:rsidRDefault="003C0A88" w:rsidP="002A4C83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1112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Novac na računu kod tuzemnih poslovnih banaka  smanjila se jer smo zatvorili žiro račun i prešli u sustav riznice.</w:t>
      </w:r>
    </w:p>
    <w:p w:rsidR="003C0A88" w:rsidRPr="002A4C83" w:rsidRDefault="003C0A88" w:rsidP="002A4C83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12</w:t>
      </w:r>
      <w:r w:rsidR="008A64C5"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</w:t>
      </w:r>
      <w:r w:rsidR="008A64C5"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Ostala potraživanja  povećala se jer je u 2022. godinu potraživano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više sredstava za naknadu plaća za  bolovanja na teret HZZO-a.</w:t>
      </w:r>
    </w:p>
    <w:p w:rsidR="003850DF" w:rsidRPr="002A4C83" w:rsidRDefault="008A64C5" w:rsidP="002A4C83">
      <w:pPr>
        <w:pStyle w:val="Odlomakpopis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 ŠIFRA</w:t>
      </w:r>
      <w:r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50DF" w:rsidRPr="002A4C83">
        <w:rPr>
          <w:rFonts w:ascii="Times New Roman" w:eastAsia="Times New Roman" w:hAnsi="Times New Roman" w:cs="Times New Roman"/>
          <w:sz w:val="24"/>
          <w:szCs w:val="24"/>
          <w:lang w:eastAsia="hr-HR"/>
        </w:rPr>
        <w:t>2343 Obveze za ostale financijske rashode smanjila se jer smo zatvorili žiro račun i prešli u sustav riznice.</w:t>
      </w:r>
    </w:p>
    <w:p w:rsidR="003C0A88" w:rsidRPr="003C0A88" w:rsidRDefault="003C0A88" w:rsidP="008A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C0A88" w:rsidRDefault="003C0A88" w:rsidP="003C0A88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4C83" w:rsidRPr="002A4C83" w:rsidRDefault="002A4C83" w:rsidP="003C0A88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A4C83" w:rsidRPr="002A4C83" w:rsidRDefault="0071193D" w:rsidP="0071193D">
      <w:pPr>
        <w:ind w:left="1080" w:hanging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III</w:t>
      </w:r>
      <w:r w:rsidR="002A4C83" w:rsidRPr="002A4C83">
        <w:rPr>
          <w:rFonts w:ascii="Times New Roman" w:hAnsi="Times New Roman" w:cs="Times New Roman"/>
          <w:b/>
          <w:sz w:val="24"/>
          <w:szCs w:val="24"/>
        </w:rPr>
        <w:t>. Obrazac PVRIO</w:t>
      </w:r>
    </w:p>
    <w:p w:rsidR="002A4C83" w:rsidRPr="002A4C83" w:rsidRDefault="002A4C83" w:rsidP="002A4C83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4C83">
        <w:rPr>
          <w:rFonts w:ascii="Times New Roman" w:hAnsi="Times New Roman" w:cs="Times New Roman"/>
          <w:b/>
          <w:sz w:val="24"/>
          <w:szCs w:val="24"/>
        </w:rPr>
        <w:t>ŠIFRA 91512</w:t>
      </w:r>
      <w:r w:rsidRPr="002A4C83">
        <w:rPr>
          <w:rFonts w:ascii="Times New Roman" w:hAnsi="Times New Roman" w:cs="Times New Roman"/>
          <w:sz w:val="24"/>
          <w:szCs w:val="24"/>
        </w:rPr>
        <w:t xml:space="preserve"> Promjene u obujmu imovine </w:t>
      </w:r>
      <w:r w:rsidR="0071193D">
        <w:rPr>
          <w:rFonts w:ascii="Times New Roman" w:hAnsi="Times New Roman" w:cs="Times New Roman"/>
          <w:sz w:val="24"/>
          <w:szCs w:val="24"/>
        </w:rPr>
        <w:t>u</w:t>
      </w:r>
      <w:r w:rsidRPr="002A4C83">
        <w:rPr>
          <w:rFonts w:ascii="Times New Roman" w:hAnsi="Times New Roman" w:cs="Times New Roman"/>
          <w:sz w:val="24"/>
          <w:szCs w:val="24"/>
        </w:rPr>
        <w:t xml:space="preserve"> 2022. godini odnose se na </w:t>
      </w:r>
      <w:r w:rsidR="0071193D">
        <w:rPr>
          <w:rFonts w:ascii="Times New Roman" w:hAnsi="Times New Roman" w:cs="Times New Roman"/>
          <w:sz w:val="24"/>
          <w:szCs w:val="24"/>
        </w:rPr>
        <w:t>darovani školski namještaj.</w:t>
      </w:r>
    </w:p>
    <w:p w:rsidR="002A4C83" w:rsidRPr="002A4C83" w:rsidRDefault="002A4C83" w:rsidP="003C0A88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4C83" w:rsidRDefault="002A4C83" w:rsidP="003C0A88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4C83" w:rsidRPr="003C0A88" w:rsidRDefault="002A4C83" w:rsidP="00711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C0A88" w:rsidRPr="003C0A88" w:rsidRDefault="003C0A88" w:rsidP="003C0A88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C0A88" w:rsidRDefault="003850DF" w:rsidP="002A4C83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A4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OBVEZE</w:t>
      </w:r>
    </w:p>
    <w:p w:rsidR="00F4622E" w:rsidRDefault="00F4622E" w:rsidP="00F462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A4C83" w:rsidRPr="002A4C83" w:rsidRDefault="002A4C83" w:rsidP="002A4C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</w:p>
    <w:p w:rsidR="002A4C83" w:rsidRPr="002A4C83" w:rsidRDefault="003C0A88" w:rsidP="009D1866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60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V009</w:t>
      </w:r>
      <w:r w:rsidRPr="005A60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Stanje nedospjelih obveza na kraju izvještajnog razdoblja – odnosi se na plaću za prosinac 2022. godine koja  nije dospjela i na sredstva za bolovanje na ter</w:t>
      </w:r>
      <w:r w:rsidR="005A600D" w:rsidRPr="005A600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5A600D">
        <w:rPr>
          <w:rFonts w:ascii="Times New Roman" w:eastAsia="Times New Roman" w:hAnsi="Times New Roman" w:cs="Times New Roman"/>
          <w:sz w:val="24"/>
          <w:szCs w:val="24"/>
          <w:lang w:eastAsia="hr-HR"/>
        </w:rPr>
        <w:t>t HZZO-a koja nisu refundirana.</w:t>
      </w:r>
    </w:p>
    <w:p w:rsidR="002F2A42" w:rsidRPr="002A4C83" w:rsidRDefault="002F2A42" w:rsidP="002F2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A42" w:rsidRPr="002A4C83" w:rsidRDefault="002F2A42" w:rsidP="002F2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A42" w:rsidRPr="002A4C83" w:rsidRDefault="002F2A42" w:rsidP="002F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C83">
        <w:rPr>
          <w:rFonts w:ascii="Times New Roman" w:hAnsi="Times New Roman" w:cs="Times New Roman"/>
          <w:sz w:val="24"/>
          <w:szCs w:val="24"/>
        </w:rPr>
        <w:t xml:space="preserve">Osoba za kontakt: Ana </w:t>
      </w:r>
      <w:proofErr w:type="spellStart"/>
      <w:r w:rsidRPr="002A4C83">
        <w:rPr>
          <w:rFonts w:ascii="Times New Roman" w:hAnsi="Times New Roman" w:cs="Times New Roman"/>
          <w:sz w:val="24"/>
          <w:szCs w:val="24"/>
        </w:rPr>
        <w:t>Ramić</w:t>
      </w:r>
      <w:proofErr w:type="spellEnd"/>
    </w:p>
    <w:p w:rsidR="002F2A42" w:rsidRPr="002A4C83" w:rsidRDefault="002F2A42" w:rsidP="002F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C83">
        <w:rPr>
          <w:rFonts w:ascii="Times New Roman" w:hAnsi="Times New Roman" w:cs="Times New Roman"/>
          <w:sz w:val="24"/>
          <w:szCs w:val="24"/>
        </w:rPr>
        <w:t>Telefon za kontakt: 033/400-625</w:t>
      </w:r>
    </w:p>
    <w:p w:rsidR="002F2A42" w:rsidRPr="002A4C83" w:rsidRDefault="0071193D" w:rsidP="002F2A4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Čačinci</w:t>
      </w:r>
      <w:proofErr w:type="spellEnd"/>
      <w:r>
        <w:rPr>
          <w:rFonts w:ascii="Times New Roman" w:hAnsi="Times New Roman" w:cs="Times New Roman"/>
          <w:sz w:val="24"/>
          <w:szCs w:val="24"/>
        </w:rPr>
        <w:t>, 30.01.2023</w:t>
      </w:r>
      <w:r w:rsidR="002F2A42" w:rsidRPr="002A4C83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Ravnateljica  škole:</w:t>
      </w:r>
    </w:p>
    <w:p w:rsidR="002F2A42" w:rsidRPr="002A4C83" w:rsidRDefault="002F2A42" w:rsidP="002F2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C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Kristina Krmpotić</w:t>
      </w:r>
    </w:p>
    <w:p w:rsidR="002F2A42" w:rsidRPr="002A4C83" w:rsidRDefault="002F2A42" w:rsidP="002F2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474" w:rsidRPr="002A4C83" w:rsidRDefault="00551474">
      <w:pPr>
        <w:rPr>
          <w:rFonts w:ascii="Times New Roman" w:hAnsi="Times New Roman" w:cs="Times New Roman"/>
          <w:sz w:val="24"/>
          <w:szCs w:val="24"/>
        </w:rPr>
      </w:pPr>
    </w:p>
    <w:sectPr w:rsidR="00551474" w:rsidRPr="002A4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FFC"/>
    <w:multiLevelType w:val="hybridMultilevel"/>
    <w:tmpl w:val="533ED194"/>
    <w:lvl w:ilvl="0" w:tplc="72F0F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E2805"/>
    <w:multiLevelType w:val="hybridMultilevel"/>
    <w:tmpl w:val="15B4F5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07097"/>
    <w:multiLevelType w:val="hybridMultilevel"/>
    <w:tmpl w:val="32401E68"/>
    <w:lvl w:ilvl="0" w:tplc="1B9A3A4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862B1"/>
    <w:multiLevelType w:val="hybridMultilevel"/>
    <w:tmpl w:val="16365A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432AC"/>
    <w:multiLevelType w:val="hybridMultilevel"/>
    <w:tmpl w:val="B0820E3C"/>
    <w:lvl w:ilvl="0" w:tplc="BD46CB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B6533"/>
    <w:multiLevelType w:val="hybridMultilevel"/>
    <w:tmpl w:val="D59E977E"/>
    <w:lvl w:ilvl="0" w:tplc="9B5214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549A4"/>
    <w:multiLevelType w:val="hybridMultilevel"/>
    <w:tmpl w:val="D136B6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C0FCE"/>
    <w:multiLevelType w:val="hybridMultilevel"/>
    <w:tmpl w:val="EF369100"/>
    <w:lvl w:ilvl="0" w:tplc="BD46CB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67770"/>
    <w:multiLevelType w:val="hybridMultilevel"/>
    <w:tmpl w:val="21D08D60"/>
    <w:lvl w:ilvl="0" w:tplc="E23A75BC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E67FF"/>
    <w:multiLevelType w:val="hybridMultilevel"/>
    <w:tmpl w:val="F9F26F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65074"/>
    <w:multiLevelType w:val="hybridMultilevel"/>
    <w:tmpl w:val="9EDA7D8C"/>
    <w:lvl w:ilvl="0" w:tplc="BD46CB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1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42"/>
    <w:rsid w:val="00134520"/>
    <w:rsid w:val="002A4C83"/>
    <w:rsid w:val="002F2A42"/>
    <w:rsid w:val="003850DF"/>
    <w:rsid w:val="003C0A88"/>
    <w:rsid w:val="003E7075"/>
    <w:rsid w:val="00551474"/>
    <w:rsid w:val="005A600D"/>
    <w:rsid w:val="00695C52"/>
    <w:rsid w:val="0071193D"/>
    <w:rsid w:val="00733331"/>
    <w:rsid w:val="008013EB"/>
    <w:rsid w:val="008A64C5"/>
    <w:rsid w:val="008C74A6"/>
    <w:rsid w:val="00DF2DDE"/>
    <w:rsid w:val="00E93549"/>
    <w:rsid w:val="00F17023"/>
    <w:rsid w:val="00F4622E"/>
    <w:rsid w:val="00FB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6700"/>
  <w15:chartTrackingRefBased/>
  <w15:docId w15:val="{285BADEF-1A9B-44DA-9BE0-2F1F8A2D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A4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2F2A42"/>
    <w:rPr>
      <w:b/>
      <w:bCs/>
    </w:rPr>
  </w:style>
  <w:style w:type="paragraph" w:styleId="Odlomakpopisa">
    <w:name w:val="List Paragraph"/>
    <w:basedOn w:val="Normal"/>
    <w:uiPriority w:val="34"/>
    <w:qFormat/>
    <w:rsid w:val="00FB5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8</cp:revision>
  <dcterms:created xsi:type="dcterms:W3CDTF">2023-01-30T07:01:00Z</dcterms:created>
  <dcterms:modified xsi:type="dcterms:W3CDTF">2023-01-31T09:39:00Z</dcterms:modified>
</cp:coreProperties>
</file>